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0DE198" w14:textId="656ED510" w:rsidR="00FD3C79" w:rsidRPr="00FD3C79" w:rsidRDefault="001277EF" w:rsidP="00FD3C7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F528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D1C3A3D" wp14:editId="221753F7">
            <wp:simplePos x="0" y="0"/>
            <wp:positionH relativeFrom="margin">
              <wp:align>center</wp:align>
            </wp:positionH>
            <wp:positionV relativeFrom="page">
              <wp:posOffset>228600</wp:posOffset>
            </wp:positionV>
            <wp:extent cx="1181100" cy="588645"/>
            <wp:effectExtent l="0" t="0" r="0" b="1905"/>
            <wp:wrapNone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Community </w:t>
      </w:r>
      <w:r w:rsidR="00FD3C79" w:rsidRPr="00FD3C79">
        <w:rPr>
          <w:rFonts w:ascii="Arial" w:hAnsi="Arial" w:cs="Arial"/>
          <w:b/>
          <w:bCs/>
          <w:sz w:val="24"/>
          <w:szCs w:val="24"/>
        </w:rPr>
        <w:t xml:space="preserve">Simulation Debriefing Guide for </w:t>
      </w:r>
      <w:r w:rsidR="00B66A0F">
        <w:rPr>
          <w:rFonts w:ascii="Arial" w:hAnsi="Arial" w:cs="Arial"/>
          <w:b/>
          <w:bCs/>
          <w:sz w:val="24"/>
          <w:szCs w:val="24"/>
        </w:rPr>
        <w:t>NurseThink</w:t>
      </w:r>
      <w:r>
        <w:rPr>
          <w:rFonts w:ascii="Arial" w:hAnsi="Arial" w:cs="Arial"/>
          <w:b/>
          <w:bCs/>
          <w:sz w:val="24"/>
          <w:szCs w:val="24"/>
        </w:rPr>
        <w:t>®</w:t>
      </w:r>
      <w:r w:rsidR="00B66A0F">
        <w:rPr>
          <w:rFonts w:ascii="Arial" w:hAnsi="Arial" w:cs="Arial"/>
          <w:b/>
          <w:bCs/>
          <w:sz w:val="24"/>
          <w:szCs w:val="24"/>
        </w:rPr>
        <w:t xml:space="preserve"> </w:t>
      </w:r>
      <w:r w:rsidR="00FD3C79" w:rsidRPr="00FD3C79">
        <w:rPr>
          <w:rFonts w:ascii="Arial" w:hAnsi="Arial" w:cs="Arial"/>
          <w:b/>
          <w:bCs/>
          <w:sz w:val="24"/>
          <w:szCs w:val="24"/>
        </w:rPr>
        <w:t>vClinical</w:t>
      </w:r>
      <w:r w:rsidR="00B66A0F">
        <w:rPr>
          <w:rFonts w:ascii="Arial" w:hAnsi="Arial" w:cs="Arial"/>
          <w:b/>
          <w:bCs/>
          <w:sz w:val="24"/>
          <w:szCs w:val="24"/>
        </w:rPr>
        <w:t>s</w:t>
      </w:r>
    </w:p>
    <w:p w14:paraId="2B4DA716" w14:textId="77777777" w:rsidR="00FD3C79" w:rsidRPr="00FD3C79" w:rsidRDefault="00FD3C79" w:rsidP="005369A1">
      <w:pPr>
        <w:spacing w:after="0"/>
        <w:rPr>
          <w:rFonts w:ascii="Arial" w:hAnsi="Arial" w:cs="Arial"/>
          <w:b/>
          <w:bCs/>
        </w:rPr>
      </w:pPr>
      <w:r w:rsidRPr="00FD3C79">
        <w:rPr>
          <w:rFonts w:ascii="Arial" w:hAnsi="Arial" w:cs="Arial"/>
          <w:b/>
          <w:bCs/>
        </w:rPr>
        <w:t>General Debriefing Questions</w:t>
      </w:r>
    </w:p>
    <w:p w14:paraId="5D0FC43E" w14:textId="77777777" w:rsidR="00FD3C79" w:rsidRPr="00B045DB" w:rsidRDefault="00FD3C79" w:rsidP="00FD3C79">
      <w:pPr>
        <w:rPr>
          <w:rFonts w:ascii="Arial" w:hAnsi="Arial" w:cs="Arial"/>
        </w:rPr>
      </w:pPr>
      <w:r w:rsidRPr="00FD3C79">
        <w:rPr>
          <w:rFonts w:ascii="Arial" w:hAnsi="Arial" w:cs="Arial"/>
        </w:rPr>
        <w:t xml:space="preserve">1. </w:t>
      </w:r>
      <w:r w:rsidRPr="00B045DB">
        <w:rPr>
          <w:rFonts w:ascii="Arial" w:hAnsi="Arial" w:cs="Arial"/>
        </w:rPr>
        <w:t>Compare this simulation to another client encounter, what was the same? What was different?</w:t>
      </w:r>
    </w:p>
    <w:p w14:paraId="40E862C7" w14:textId="19EEEB53" w:rsidR="00FD3C79" w:rsidRPr="00B045DB" w:rsidRDefault="00FD3C79" w:rsidP="00FD3C79">
      <w:pPr>
        <w:rPr>
          <w:rFonts w:ascii="Arial" w:hAnsi="Arial" w:cs="Arial"/>
        </w:rPr>
      </w:pPr>
      <w:r w:rsidRPr="00B045DB">
        <w:rPr>
          <w:rFonts w:ascii="Arial" w:hAnsi="Arial" w:cs="Arial"/>
        </w:rPr>
        <w:t xml:space="preserve">2. Consider decisions </w:t>
      </w:r>
      <w:r w:rsidR="00A47936" w:rsidRPr="00B045DB">
        <w:rPr>
          <w:rFonts w:ascii="Arial" w:hAnsi="Arial" w:cs="Arial"/>
        </w:rPr>
        <w:t>you have</w:t>
      </w:r>
      <w:r w:rsidRPr="00B045DB">
        <w:rPr>
          <w:rFonts w:ascii="Arial" w:hAnsi="Arial" w:cs="Arial"/>
        </w:rPr>
        <w:t xml:space="preserve"> made in the past and how they directed your current decisions.</w:t>
      </w:r>
    </w:p>
    <w:p w14:paraId="2E22477B" w14:textId="77777777" w:rsidR="00FD3C79" w:rsidRPr="00B045DB" w:rsidRDefault="00FD3C79" w:rsidP="00FD3C79">
      <w:pPr>
        <w:rPr>
          <w:rFonts w:ascii="Arial" w:hAnsi="Arial" w:cs="Arial"/>
        </w:rPr>
      </w:pPr>
      <w:r w:rsidRPr="00B045DB">
        <w:rPr>
          <w:rFonts w:ascii="Arial" w:hAnsi="Arial" w:cs="Arial"/>
        </w:rPr>
        <w:t>3. Tell me a decision you made in this simulation that could have been done differently.</w:t>
      </w:r>
    </w:p>
    <w:p w14:paraId="741D15B1" w14:textId="77777777" w:rsidR="00FD3C79" w:rsidRPr="00B045DB" w:rsidRDefault="00FD3C79" w:rsidP="00FD3C79">
      <w:pPr>
        <w:rPr>
          <w:rFonts w:ascii="Arial" w:hAnsi="Arial" w:cs="Arial"/>
        </w:rPr>
      </w:pPr>
      <w:r w:rsidRPr="00B045DB">
        <w:rPr>
          <w:rFonts w:ascii="Arial" w:hAnsi="Arial" w:cs="Arial"/>
        </w:rPr>
        <w:t>4. Tell me about your greatest “ah-ha” moment during this simulation.</w:t>
      </w:r>
    </w:p>
    <w:p w14:paraId="1AD6299B" w14:textId="77777777" w:rsidR="00FD3C79" w:rsidRPr="00B045DB" w:rsidRDefault="00FD3C79" w:rsidP="00FD3C79">
      <w:pPr>
        <w:rPr>
          <w:rFonts w:ascii="Arial" w:hAnsi="Arial" w:cs="Arial"/>
        </w:rPr>
      </w:pPr>
      <w:r w:rsidRPr="00B045DB">
        <w:rPr>
          <w:rFonts w:ascii="Arial" w:hAnsi="Arial" w:cs="Arial"/>
        </w:rPr>
        <w:t>5. Because of this simulation, how will you change your practice in the future?</w:t>
      </w:r>
    </w:p>
    <w:p w14:paraId="111942F9" w14:textId="572F1EB6" w:rsidR="00FD3C79" w:rsidRPr="00B045DB" w:rsidRDefault="00FD3C79" w:rsidP="00FD3C79">
      <w:pPr>
        <w:rPr>
          <w:rFonts w:ascii="Arial" w:hAnsi="Arial" w:cs="Arial"/>
        </w:rPr>
      </w:pPr>
      <w:r w:rsidRPr="00B045DB">
        <w:rPr>
          <w:rFonts w:ascii="Arial" w:hAnsi="Arial" w:cs="Arial"/>
        </w:rPr>
        <w:t>6. Consider the concept of this illness (perfusion, oxygenation, nutrition, etc.) and explain how it relates to the situation presented.</w:t>
      </w:r>
    </w:p>
    <w:p w14:paraId="112AF8B1" w14:textId="77777777" w:rsidR="00FD3C79" w:rsidRPr="00B045DB" w:rsidRDefault="00FD3C79" w:rsidP="00FD3C79">
      <w:pPr>
        <w:rPr>
          <w:rFonts w:ascii="Arial" w:hAnsi="Arial" w:cs="Arial"/>
        </w:rPr>
      </w:pPr>
      <w:r w:rsidRPr="00B045DB">
        <w:rPr>
          <w:rFonts w:ascii="Arial" w:hAnsi="Arial" w:cs="Arial"/>
        </w:rPr>
        <w:t>7. What changes in the client’s status would indicate a deterioration? Improvement?</w:t>
      </w:r>
    </w:p>
    <w:p w14:paraId="071F6C2F" w14:textId="1C1A2A25" w:rsidR="00FD3C79" w:rsidRPr="00B045DB" w:rsidRDefault="00FD3C79" w:rsidP="00FD3C79">
      <w:pPr>
        <w:rPr>
          <w:rFonts w:ascii="Arial" w:hAnsi="Arial" w:cs="Arial"/>
        </w:rPr>
      </w:pPr>
      <w:r w:rsidRPr="00B045DB">
        <w:rPr>
          <w:rFonts w:ascii="Arial" w:hAnsi="Arial" w:cs="Arial"/>
        </w:rPr>
        <w:t>9. Tell me the decisions you made that were focused on client safety.</w:t>
      </w:r>
    </w:p>
    <w:p w14:paraId="5B85FB13" w14:textId="77777777" w:rsidR="00FD3C79" w:rsidRPr="00B045DB" w:rsidRDefault="00FD3C79" w:rsidP="00AB78F2">
      <w:pPr>
        <w:rPr>
          <w:rFonts w:ascii="Arial" w:hAnsi="Arial" w:cs="Arial"/>
        </w:rPr>
      </w:pPr>
      <w:r w:rsidRPr="00B045DB">
        <w:rPr>
          <w:rFonts w:ascii="Arial" w:hAnsi="Arial" w:cs="Arial"/>
        </w:rPr>
        <w:t>10. In what ways could your healthcare team have been utilized in the care of this client?</w:t>
      </w:r>
    </w:p>
    <w:p w14:paraId="3DFDE3FD" w14:textId="77777777" w:rsidR="00FD3C79" w:rsidRPr="00B045DB" w:rsidRDefault="00FD3C79" w:rsidP="009118BF">
      <w:pPr>
        <w:rPr>
          <w:rFonts w:ascii="Arial" w:hAnsi="Arial" w:cs="Arial"/>
        </w:rPr>
      </w:pPr>
      <w:r w:rsidRPr="00B045DB">
        <w:rPr>
          <w:rFonts w:ascii="Arial" w:hAnsi="Arial" w:cs="Arial"/>
        </w:rPr>
        <w:t>11. How were you able to address the client’s cultural needs?</w:t>
      </w:r>
    </w:p>
    <w:p w14:paraId="502043D1" w14:textId="4F1EAD6F" w:rsidR="00FD3C79" w:rsidRPr="00B045DB" w:rsidRDefault="00FD3C79" w:rsidP="009118BF">
      <w:pPr>
        <w:rPr>
          <w:rFonts w:ascii="Arial" w:hAnsi="Arial" w:cs="Arial"/>
        </w:rPr>
      </w:pPr>
      <w:r w:rsidRPr="00B045DB">
        <w:rPr>
          <w:rFonts w:ascii="Arial" w:hAnsi="Arial" w:cs="Arial"/>
        </w:rPr>
        <w:t>12. If you could do one thing differently, what would it be?</w:t>
      </w:r>
    </w:p>
    <w:p w14:paraId="66F04B1F" w14:textId="31A20E3B" w:rsidR="00FD3C79" w:rsidRPr="005369A1" w:rsidRDefault="00AB78F2" w:rsidP="005369A1">
      <w:pPr>
        <w:spacing w:after="0"/>
        <w:rPr>
          <w:rFonts w:ascii="Arial" w:hAnsi="Arial" w:cs="Arial"/>
          <w:b/>
          <w:bCs/>
        </w:rPr>
      </w:pPr>
      <w:r w:rsidRPr="005369A1">
        <w:rPr>
          <w:rFonts w:ascii="Arial" w:hAnsi="Arial" w:cs="Arial"/>
          <w:b/>
          <w:bCs/>
        </w:rPr>
        <w:t>Community Health Debriefing Questions</w:t>
      </w:r>
    </w:p>
    <w:p w14:paraId="3108AD0D" w14:textId="76695B36" w:rsidR="00AB78F2" w:rsidRDefault="00AB78F2" w:rsidP="009118BF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What surprised you about a scenario you completed?</w:t>
      </w:r>
    </w:p>
    <w:p w14:paraId="42DD0DCB" w14:textId="2F7FBB6A" w:rsidR="00AB78F2" w:rsidRDefault="00AB78F2" w:rsidP="009118BF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What community resources did you use to care for a client?  What additional community resources would you recommend?</w:t>
      </w:r>
    </w:p>
    <w:p w14:paraId="5245A14E" w14:textId="1824D190" w:rsidR="00AB78F2" w:rsidRDefault="00AB78F2" w:rsidP="009118BF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What financial resources did you use to assist the client? What additional financial resources would you recommend?</w:t>
      </w:r>
    </w:p>
    <w:p w14:paraId="5788323D" w14:textId="5217E27A" w:rsidR="00AB78F2" w:rsidRDefault="00AB78F2" w:rsidP="009118BF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Consider the windshield survey of this client/their community. What assets were noted in this/these scenario(s)? What community challenges were noted in this/these scenario(s)?</w:t>
      </w:r>
      <w:r w:rsidR="005369A1">
        <w:rPr>
          <w:rFonts w:ascii="Arial" w:hAnsi="Arial" w:cs="Arial"/>
        </w:rPr>
        <w:t xml:space="preserve"> What additional data would you like to know?</w:t>
      </w:r>
    </w:p>
    <w:p w14:paraId="5BB3F853" w14:textId="34F7FD73" w:rsidR="005369A1" w:rsidRDefault="00AB78F2" w:rsidP="005369A1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Consider the shoe leather survey of this client/their community. What assets were noted in this/these scenario(s)? What community challenges were noted in this/these scenario(s)?</w:t>
      </w:r>
      <w:r w:rsidR="005369A1">
        <w:rPr>
          <w:rFonts w:ascii="Arial" w:hAnsi="Arial" w:cs="Arial"/>
        </w:rPr>
        <w:t xml:space="preserve"> What additional data would you like to know?</w:t>
      </w:r>
    </w:p>
    <w:p w14:paraId="055E60DC" w14:textId="294A75C2" w:rsidR="009118BF" w:rsidRDefault="009118BF" w:rsidP="009118BF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 w:rsidRPr="009118BF">
        <w:rPr>
          <w:rFonts w:ascii="Arial" w:hAnsi="Arial" w:cs="Arial"/>
        </w:rPr>
        <w:t xml:space="preserve">What </w:t>
      </w:r>
      <w:r>
        <w:rPr>
          <w:rFonts w:ascii="Arial" w:hAnsi="Arial" w:cs="Arial"/>
        </w:rPr>
        <w:t>core values</w:t>
      </w:r>
      <w:r w:rsidRPr="009118BF">
        <w:rPr>
          <w:rFonts w:ascii="Arial" w:hAnsi="Arial" w:cs="Arial"/>
        </w:rPr>
        <w:t xml:space="preserve"> of public health nursing (Community/Population as Client, Prevention, Partnership, Healthy Environment, </w:t>
      </w:r>
      <w:r>
        <w:rPr>
          <w:rFonts w:ascii="Arial" w:hAnsi="Arial" w:cs="Arial"/>
        </w:rPr>
        <w:t xml:space="preserve">and </w:t>
      </w:r>
      <w:r w:rsidRPr="009118BF">
        <w:rPr>
          <w:rFonts w:ascii="Arial" w:hAnsi="Arial" w:cs="Arial"/>
        </w:rPr>
        <w:t>Diversity</w:t>
      </w:r>
      <w:r>
        <w:rPr>
          <w:rFonts w:ascii="Arial" w:hAnsi="Arial" w:cs="Arial"/>
        </w:rPr>
        <w:t>) were apparent in this/these scenario(s)?</w:t>
      </w:r>
    </w:p>
    <w:p w14:paraId="28945378" w14:textId="650BED9F" w:rsidR="0094022E" w:rsidRDefault="0094022E" w:rsidP="009118BF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How does poverty impact the health and wellbeing of communities?</w:t>
      </w:r>
    </w:p>
    <w:p w14:paraId="15A7DAFC" w14:textId="1336F256" w:rsidR="0094022E" w:rsidRDefault="0094022E" w:rsidP="009118BF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How can a nurse impact the disenfranchisement and marginalization associated with racism? Gender inequities? Stigma related to mental health </w:t>
      </w:r>
      <w:proofErr w:type="gramStart"/>
      <w:r>
        <w:rPr>
          <w:rFonts w:ascii="Arial" w:hAnsi="Arial" w:cs="Arial"/>
        </w:rPr>
        <w:t>issues?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Other</w:t>
      </w:r>
      <w:proofErr w:type="gramEnd"/>
      <w:r>
        <w:rPr>
          <w:rFonts w:ascii="Arial" w:hAnsi="Arial" w:cs="Arial"/>
        </w:rPr>
        <w:t xml:space="preserve"> stigmatization?</w:t>
      </w:r>
    </w:p>
    <w:p w14:paraId="0C405794" w14:textId="198A5429" w:rsidR="009118BF" w:rsidRDefault="00B045DB" w:rsidP="00235276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 w:rsidRPr="00B045DB">
        <w:rPr>
          <w:rFonts w:ascii="Arial" w:hAnsi="Arial" w:cs="Arial"/>
        </w:rPr>
        <w:t>What are the roles of telehealth, technology, and informatics in community health?</w:t>
      </w:r>
    </w:p>
    <w:p w14:paraId="6ACB7279" w14:textId="76EE29AE" w:rsidR="00B045DB" w:rsidRPr="00B045DB" w:rsidRDefault="00B045DB" w:rsidP="00235276">
      <w:pPr>
        <w:pStyle w:val="ListParagraph"/>
        <w:numPr>
          <w:ilvl w:val="0"/>
          <w:numId w:val="2"/>
        </w:numPr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What personal safety factors must be considered when providing care in the community?</w:t>
      </w:r>
    </w:p>
    <w:sectPr w:rsidR="00B045DB" w:rsidRPr="00B045DB" w:rsidSect="00EC5A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0D1CE" w14:textId="77777777" w:rsidR="00FD5E97" w:rsidRDefault="00FD5E97" w:rsidP="00EF5ED4">
      <w:pPr>
        <w:spacing w:after="0" w:line="240" w:lineRule="auto"/>
      </w:pPr>
      <w:r>
        <w:separator/>
      </w:r>
    </w:p>
  </w:endnote>
  <w:endnote w:type="continuationSeparator" w:id="0">
    <w:p w14:paraId="190BFC4F" w14:textId="77777777" w:rsidR="00FD5E97" w:rsidRDefault="00FD5E97" w:rsidP="00EF5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DA697" w14:textId="77777777" w:rsidR="00EC5A1B" w:rsidRDefault="00EC5A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F3EB4" w14:textId="5245D88F" w:rsidR="00EF5ED4" w:rsidRDefault="00EF5ED4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5C91CB40" wp14:editId="13A682C2">
          <wp:simplePos x="0" y="0"/>
          <wp:positionH relativeFrom="page">
            <wp:posOffset>9525</wp:posOffset>
          </wp:positionH>
          <wp:positionV relativeFrom="page">
            <wp:posOffset>9106535</wp:posOffset>
          </wp:positionV>
          <wp:extent cx="7772400" cy="94297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8A97B" w14:textId="7EA48029" w:rsidR="0087337C" w:rsidRDefault="00EC5A1B">
    <w:pPr>
      <w:pStyle w:val="Footer"/>
    </w:pPr>
    <w:r>
      <w:rPr>
        <w:noProof/>
      </w:rPr>
      <w:drawing>
        <wp:anchor distT="0" distB="0" distL="114300" distR="114300" simplePos="0" relativeHeight="251665408" behindDoc="1" locked="1" layoutInCell="1" allowOverlap="1" wp14:anchorId="07D5AA32" wp14:editId="2D111C89">
          <wp:simplePos x="0" y="0"/>
          <wp:positionH relativeFrom="page">
            <wp:posOffset>-9525</wp:posOffset>
          </wp:positionH>
          <wp:positionV relativeFrom="page">
            <wp:posOffset>9125585</wp:posOffset>
          </wp:positionV>
          <wp:extent cx="7772400" cy="942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25"/>
                  <a:stretch/>
                </pic:blipFill>
                <pic:spPr bwMode="auto">
                  <a:xfrm>
                    <a:off x="0" y="0"/>
                    <a:ext cx="77724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47E6CD" w14:textId="77777777" w:rsidR="00FD5E97" w:rsidRDefault="00FD5E97" w:rsidP="00EF5ED4">
      <w:pPr>
        <w:spacing w:after="0" w:line="240" w:lineRule="auto"/>
      </w:pPr>
      <w:r>
        <w:separator/>
      </w:r>
    </w:p>
  </w:footnote>
  <w:footnote w:type="continuationSeparator" w:id="0">
    <w:p w14:paraId="413975FA" w14:textId="77777777" w:rsidR="00FD5E97" w:rsidRDefault="00FD5E97" w:rsidP="00EF5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529E14" w14:textId="77777777" w:rsidR="00EC5A1B" w:rsidRDefault="00EC5A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30F020" w14:textId="77777777" w:rsidR="00EC5A1B" w:rsidRDefault="00EC5A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D9579" w14:textId="608FAF48" w:rsidR="00EC5A1B" w:rsidRDefault="00EC5A1B">
    <w:pPr>
      <w:pStyle w:val="Header"/>
    </w:pPr>
    <w:r>
      <w:rPr>
        <w:noProof/>
      </w:rPr>
      <w:drawing>
        <wp:anchor distT="0" distB="0" distL="114300" distR="114300" simplePos="0" relativeHeight="251667456" behindDoc="1" locked="1" layoutInCell="1" allowOverlap="1" wp14:anchorId="03445A11" wp14:editId="72DCFB28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772400" cy="1019175"/>
          <wp:effectExtent l="0" t="0" r="0" b="952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T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67"/>
                  <a:stretch/>
                </pic:blipFill>
                <pic:spPr bwMode="auto">
                  <a:xfrm>
                    <a:off x="0" y="0"/>
                    <a:ext cx="777240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F41B4"/>
    <w:multiLevelType w:val="hybridMultilevel"/>
    <w:tmpl w:val="FF60A5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21F54"/>
    <w:multiLevelType w:val="hybridMultilevel"/>
    <w:tmpl w:val="219A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17AF3"/>
    <w:multiLevelType w:val="hybridMultilevel"/>
    <w:tmpl w:val="259AF35E"/>
    <w:lvl w:ilvl="0" w:tplc="F850B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A12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86F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D02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234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A2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20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32E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B49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D4"/>
    <w:rsid w:val="000F24F3"/>
    <w:rsid w:val="000F36B3"/>
    <w:rsid w:val="001277EF"/>
    <w:rsid w:val="00145A1A"/>
    <w:rsid w:val="00450AD0"/>
    <w:rsid w:val="0046646C"/>
    <w:rsid w:val="004A5011"/>
    <w:rsid w:val="005369A1"/>
    <w:rsid w:val="007E6E70"/>
    <w:rsid w:val="0087337C"/>
    <w:rsid w:val="009118BF"/>
    <w:rsid w:val="00917BCD"/>
    <w:rsid w:val="0094022E"/>
    <w:rsid w:val="00943455"/>
    <w:rsid w:val="009F3D65"/>
    <w:rsid w:val="00A47936"/>
    <w:rsid w:val="00AB78F2"/>
    <w:rsid w:val="00AF6985"/>
    <w:rsid w:val="00B045DB"/>
    <w:rsid w:val="00B66A0F"/>
    <w:rsid w:val="00BC6E5B"/>
    <w:rsid w:val="00C25DCC"/>
    <w:rsid w:val="00D816AE"/>
    <w:rsid w:val="00E10F17"/>
    <w:rsid w:val="00EC5A1B"/>
    <w:rsid w:val="00EF405F"/>
    <w:rsid w:val="00EF5ED4"/>
    <w:rsid w:val="00FB4BE4"/>
    <w:rsid w:val="00FD3C79"/>
    <w:rsid w:val="00FD5E97"/>
    <w:rsid w:val="00FD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E2C04"/>
  <w15:chartTrackingRefBased/>
  <w15:docId w15:val="{F4000D9C-D295-4F3C-9198-03F72609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D4"/>
  </w:style>
  <w:style w:type="paragraph" w:styleId="Footer">
    <w:name w:val="footer"/>
    <w:basedOn w:val="Normal"/>
    <w:link w:val="FooterChar"/>
    <w:uiPriority w:val="99"/>
    <w:unhideWhenUsed/>
    <w:rsid w:val="00EF5E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D4"/>
  </w:style>
  <w:style w:type="paragraph" w:styleId="ListParagraph">
    <w:name w:val="List Paragraph"/>
    <w:basedOn w:val="Normal"/>
    <w:uiPriority w:val="34"/>
    <w:qFormat/>
    <w:rsid w:val="00D816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3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8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5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7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5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47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Synoground</dc:creator>
  <cp:keywords/>
  <dc:description/>
  <cp:lastModifiedBy>Herrman, Judith</cp:lastModifiedBy>
  <cp:revision>7</cp:revision>
  <cp:lastPrinted>2020-07-13T20:43:00Z</cp:lastPrinted>
  <dcterms:created xsi:type="dcterms:W3CDTF">2020-09-01T21:22:00Z</dcterms:created>
  <dcterms:modified xsi:type="dcterms:W3CDTF">2020-09-10T22:55:00Z</dcterms:modified>
</cp:coreProperties>
</file>